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74A0" w:rsidRPr="001D06D2" w:rsidRDefault="000674A0" w:rsidP="000674A0">
      <w:pPr>
        <w:rPr>
          <w:b/>
          <w:sz w:val="24"/>
          <w:szCs w:val="24"/>
        </w:rPr>
      </w:pPr>
      <w:r w:rsidRPr="001D06D2">
        <w:rPr>
          <w:b/>
          <w:sz w:val="24"/>
          <w:szCs w:val="24"/>
        </w:rPr>
        <w:t>CERAM</w:t>
      </w:r>
      <w:r w:rsidR="007C5AA7" w:rsidRPr="001D06D2">
        <w:rPr>
          <w:b/>
          <w:sz w:val="24"/>
          <w:szCs w:val="24"/>
        </w:rPr>
        <w:t xml:space="preserve"> </w:t>
      </w:r>
      <w:r w:rsidRPr="001D06D2">
        <w:rPr>
          <w:b/>
          <w:sz w:val="24"/>
          <w:szCs w:val="24"/>
        </w:rPr>
        <w:t>ETCH</w:t>
      </w:r>
    </w:p>
    <w:p w:rsidR="000674A0" w:rsidRPr="001D06D2" w:rsidRDefault="000674A0" w:rsidP="000674A0">
      <w:pPr>
        <w:rPr>
          <w:sz w:val="24"/>
          <w:szCs w:val="24"/>
        </w:rPr>
      </w:pPr>
    </w:p>
    <w:p w:rsidR="000674A0" w:rsidRPr="001D06D2" w:rsidRDefault="000674A0" w:rsidP="000674A0">
      <w:pPr>
        <w:rPr>
          <w:sz w:val="24"/>
          <w:szCs w:val="24"/>
        </w:rPr>
      </w:pPr>
      <w:r w:rsidRPr="001D06D2">
        <w:rPr>
          <w:sz w:val="24"/>
          <w:szCs w:val="24"/>
        </w:rPr>
        <w:t>ნაწილი 1 ნივთიერების/ნარევის და კომპანიის/საწარმოს იდენტიფიკაცია</w:t>
      </w:r>
    </w:p>
    <w:p w:rsidR="000674A0" w:rsidRPr="001D06D2" w:rsidRDefault="000674A0" w:rsidP="000674A0">
      <w:pPr>
        <w:rPr>
          <w:sz w:val="24"/>
          <w:szCs w:val="24"/>
        </w:rPr>
      </w:pPr>
      <w:r w:rsidRPr="001D06D2">
        <w:rPr>
          <w:sz w:val="24"/>
          <w:szCs w:val="24"/>
        </w:rPr>
        <w:t>1.1. პროდუქტის იდენტიფიკატორი</w:t>
      </w:r>
    </w:p>
    <w:p w:rsidR="000674A0" w:rsidRPr="001D06D2" w:rsidRDefault="000674A0" w:rsidP="000674A0">
      <w:pPr>
        <w:rPr>
          <w:sz w:val="24"/>
          <w:szCs w:val="24"/>
        </w:rPr>
      </w:pPr>
      <w:r w:rsidRPr="001D06D2">
        <w:rPr>
          <w:sz w:val="24"/>
          <w:szCs w:val="24"/>
        </w:rPr>
        <w:t>სავაჭრო დასახელება / დასახელება</w:t>
      </w:r>
      <w:r w:rsidR="007C5AA7" w:rsidRPr="001D06D2">
        <w:rPr>
          <w:sz w:val="24"/>
          <w:szCs w:val="24"/>
        </w:rPr>
        <w:t xml:space="preserve"> : CERAM </w:t>
      </w:r>
      <w:r w:rsidRPr="001D06D2">
        <w:rPr>
          <w:sz w:val="24"/>
          <w:szCs w:val="24"/>
        </w:rPr>
        <w:t>ETCH</w:t>
      </w:r>
    </w:p>
    <w:p w:rsidR="000674A0" w:rsidRPr="001D06D2" w:rsidRDefault="000674A0" w:rsidP="000674A0">
      <w:pPr>
        <w:rPr>
          <w:sz w:val="24"/>
          <w:szCs w:val="24"/>
        </w:rPr>
      </w:pPr>
      <w:r w:rsidRPr="001D06D2">
        <w:rPr>
          <w:sz w:val="24"/>
          <w:szCs w:val="24"/>
        </w:rPr>
        <w:t>სტატიის ნომერი (მომხმარებელი</w:t>
      </w:r>
      <w:r w:rsidR="007C5AA7" w:rsidRPr="001D06D2">
        <w:rPr>
          <w:sz w:val="24"/>
          <w:szCs w:val="24"/>
        </w:rPr>
        <w:t xml:space="preserve">) : CRAM  </w:t>
      </w:r>
      <w:r w:rsidRPr="001D06D2">
        <w:rPr>
          <w:sz w:val="24"/>
          <w:szCs w:val="24"/>
        </w:rPr>
        <w:t>ETCH</w:t>
      </w:r>
    </w:p>
    <w:p w:rsidR="000674A0" w:rsidRPr="001D06D2" w:rsidRDefault="000674A0" w:rsidP="000674A0">
      <w:pPr>
        <w:rPr>
          <w:sz w:val="24"/>
          <w:szCs w:val="24"/>
        </w:rPr>
      </w:pPr>
      <w:r w:rsidRPr="001D06D2">
        <w:rPr>
          <w:sz w:val="24"/>
          <w:szCs w:val="24"/>
        </w:rPr>
        <w:t>1.2. ნივთიერების ან ნარევის შესაბამისი გამოვლენილი გამოყენება და არასასურველი გამოყენება</w:t>
      </w:r>
    </w:p>
    <w:p w:rsidR="000674A0" w:rsidRPr="001D06D2" w:rsidRDefault="000674A0" w:rsidP="000674A0">
      <w:pPr>
        <w:rPr>
          <w:sz w:val="24"/>
          <w:szCs w:val="24"/>
        </w:rPr>
      </w:pPr>
      <w:r w:rsidRPr="001D06D2">
        <w:rPr>
          <w:sz w:val="24"/>
          <w:szCs w:val="24"/>
        </w:rPr>
        <w:t>შესაბამისი გამოვლენილი გამოყენება: სტომატოლოგიური პროდუქტები</w:t>
      </w:r>
    </w:p>
    <w:p w:rsidR="000674A0" w:rsidRPr="001D06D2" w:rsidRDefault="000674A0" w:rsidP="000674A0">
      <w:pPr>
        <w:rPr>
          <w:sz w:val="24"/>
          <w:szCs w:val="24"/>
        </w:rPr>
      </w:pPr>
      <w:r w:rsidRPr="001D06D2">
        <w:rPr>
          <w:sz w:val="24"/>
          <w:szCs w:val="24"/>
        </w:rPr>
        <w:t>არასასურველი გამოყენება: მონაცემები არ არის ხელმისაწვდომი</w:t>
      </w:r>
    </w:p>
    <w:p w:rsidR="000674A0" w:rsidRPr="001D06D2" w:rsidRDefault="000674A0" w:rsidP="000674A0">
      <w:pPr>
        <w:rPr>
          <w:sz w:val="24"/>
          <w:szCs w:val="24"/>
        </w:rPr>
      </w:pPr>
      <w:r w:rsidRPr="001D06D2">
        <w:rPr>
          <w:sz w:val="24"/>
          <w:szCs w:val="24"/>
        </w:rPr>
        <w:t>1.3. უსაფრთხოების მონაცემების ფურცლის მიმწოდებლის დეტალები</w:t>
      </w:r>
    </w:p>
    <w:p w:rsidR="000674A0" w:rsidRPr="001D06D2" w:rsidRDefault="000674A0" w:rsidP="000674A0">
      <w:pPr>
        <w:rPr>
          <w:sz w:val="24"/>
          <w:szCs w:val="24"/>
        </w:rPr>
      </w:pPr>
      <w:r w:rsidRPr="001D06D2">
        <w:rPr>
          <w:sz w:val="24"/>
          <w:szCs w:val="24"/>
        </w:rPr>
        <w:t>მიმწოდებელი: ITENA CLINICAL</w:t>
      </w:r>
    </w:p>
    <w:p w:rsidR="000674A0" w:rsidRPr="001D06D2" w:rsidRDefault="000674A0" w:rsidP="000674A0">
      <w:pPr>
        <w:rPr>
          <w:sz w:val="24"/>
          <w:szCs w:val="24"/>
        </w:rPr>
      </w:pPr>
      <w:r w:rsidRPr="001D06D2">
        <w:rPr>
          <w:sz w:val="24"/>
          <w:szCs w:val="24"/>
        </w:rPr>
        <w:t>ქუჩა: 83, გამზირი Foch</w:t>
      </w:r>
    </w:p>
    <w:p w:rsidR="000674A0" w:rsidRPr="001D06D2" w:rsidRDefault="000674A0" w:rsidP="000674A0">
      <w:pPr>
        <w:rPr>
          <w:sz w:val="24"/>
          <w:szCs w:val="24"/>
        </w:rPr>
      </w:pPr>
      <w:r w:rsidRPr="001D06D2">
        <w:rPr>
          <w:sz w:val="24"/>
          <w:szCs w:val="24"/>
        </w:rPr>
        <w:t>საფოსტო ინდექსი / ქალაქი: 75116 პარიზი</w:t>
      </w:r>
    </w:p>
    <w:p w:rsidR="000674A0" w:rsidRPr="001D06D2" w:rsidRDefault="000674A0" w:rsidP="000674A0">
      <w:pPr>
        <w:rPr>
          <w:sz w:val="24"/>
          <w:szCs w:val="24"/>
        </w:rPr>
      </w:pPr>
      <w:r w:rsidRPr="001D06D2">
        <w:rPr>
          <w:sz w:val="24"/>
          <w:szCs w:val="24"/>
        </w:rPr>
        <w:t>ქვეყანა: საფრანგეთი</w:t>
      </w:r>
    </w:p>
    <w:p w:rsidR="000674A0" w:rsidRPr="001D06D2" w:rsidRDefault="000674A0" w:rsidP="000674A0">
      <w:pPr>
        <w:rPr>
          <w:sz w:val="24"/>
          <w:szCs w:val="24"/>
        </w:rPr>
      </w:pPr>
      <w:r w:rsidRPr="001D06D2">
        <w:rPr>
          <w:sz w:val="24"/>
          <w:szCs w:val="24"/>
        </w:rPr>
        <w:t>ტელეფონი: +33 1 45 91 30 06</w:t>
      </w:r>
    </w:p>
    <w:p w:rsidR="000674A0" w:rsidRPr="001D06D2" w:rsidRDefault="000674A0" w:rsidP="000674A0">
      <w:pPr>
        <w:rPr>
          <w:sz w:val="24"/>
          <w:szCs w:val="24"/>
        </w:rPr>
      </w:pPr>
      <w:r w:rsidRPr="001D06D2">
        <w:rPr>
          <w:sz w:val="24"/>
          <w:szCs w:val="24"/>
        </w:rPr>
        <w:t>ტელეფაქსი: + 33 1 45 91 61 31</w:t>
      </w:r>
    </w:p>
    <w:p w:rsidR="000674A0" w:rsidRPr="001D06D2" w:rsidRDefault="000674A0" w:rsidP="000674A0">
      <w:pPr>
        <w:rPr>
          <w:sz w:val="24"/>
          <w:szCs w:val="24"/>
        </w:rPr>
      </w:pPr>
      <w:r w:rsidRPr="001D06D2">
        <w:rPr>
          <w:sz w:val="24"/>
          <w:szCs w:val="24"/>
        </w:rPr>
        <w:t>ელ.ფოსტა: contact@itena-clinical.com</w:t>
      </w:r>
    </w:p>
    <w:p w:rsidR="000674A0" w:rsidRPr="001D06D2" w:rsidRDefault="000674A0" w:rsidP="000674A0">
      <w:pPr>
        <w:rPr>
          <w:sz w:val="24"/>
          <w:szCs w:val="24"/>
        </w:rPr>
      </w:pPr>
    </w:p>
    <w:p w:rsidR="000674A0" w:rsidRPr="001D06D2" w:rsidRDefault="000674A0" w:rsidP="000674A0">
      <w:pPr>
        <w:pStyle w:val="HTMLPreformatted"/>
        <w:shd w:val="clear" w:color="auto" w:fill="F8F9FA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2.1.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ნივთიერების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ან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ნარევის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კლასიფიკაცია</w:t>
      </w:r>
    </w:p>
    <w:p w:rsidR="000674A0" w:rsidRPr="001D06D2" w:rsidRDefault="000674A0" w:rsidP="000674A0">
      <w:pPr>
        <w:pStyle w:val="HTMLPreformatted"/>
        <w:shd w:val="clear" w:color="auto" w:fill="F8F9FA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კლასიფიკაცია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EC, No1272/2008 [CLP]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რეგულაციის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მიხედვით</w:t>
      </w:r>
    </w:p>
    <w:p w:rsidR="000674A0" w:rsidRPr="001D06D2" w:rsidRDefault="000674A0" w:rsidP="000674A0">
      <w:pPr>
        <w:pStyle w:val="HTMLPreformatted"/>
        <w:shd w:val="clear" w:color="auto" w:fill="F8F9FA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კლასიფიკაციის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საშიშროების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განცხადებები</w:t>
      </w:r>
    </w:p>
    <w:p w:rsidR="000674A0" w:rsidRPr="001D06D2" w:rsidRDefault="000674A0" w:rsidP="000674A0">
      <w:pPr>
        <w:pStyle w:val="HTMLPreformatted"/>
        <w:shd w:val="clear" w:color="auto" w:fill="F8F9FA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კანის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კორ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. 1A H314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იწვევს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კანის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ძლიერ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დამწვრობას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და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თვალის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დაზიანებას</w:t>
      </w:r>
    </w:p>
    <w:p w:rsidR="000674A0" w:rsidRPr="001D06D2" w:rsidRDefault="000674A0" w:rsidP="000674A0">
      <w:pPr>
        <w:pStyle w:val="HTMLPreformatted"/>
        <w:shd w:val="clear" w:color="auto" w:fill="F8F9FA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კანის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გაღიზიანება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. 2 H315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იწვევს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კანის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გაღიზიანებას</w:t>
      </w:r>
    </w:p>
    <w:p w:rsidR="000674A0" w:rsidRPr="001D06D2" w:rsidRDefault="000674A0" w:rsidP="000674A0">
      <w:pPr>
        <w:pStyle w:val="HTMLPreformatted"/>
        <w:shd w:val="clear" w:color="auto" w:fill="F8F9FA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</w:p>
    <w:p w:rsidR="000674A0" w:rsidRPr="001D06D2" w:rsidRDefault="000674A0" w:rsidP="000674A0">
      <w:pPr>
        <w:pStyle w:val="HTMLPreformatted"/>
        <w:shd w:val="clear" w:color="auto" w:fill="F8F9FA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2.2.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ეტიკეტის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ელემენტები</w:t>
      </w:r>
    </w:p>
    <w:p w:rsidR="000674A0" w:rsidRPr="001D06D2" w:rsidRDefault="000674A0" w:rsidP="000674A0">
      <w:pPr>
        <w:pStyle w:val="HTMLPreformatted"/>
        <w:shd w:val="clear" w:color="auto" w:fill="F8F9FA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მარკირება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(EC) No1272/2008 [CLP]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რეგულაციის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მიხედვით</w:t>
      </w:r>
    </w:p>
    <w:p w:rsidR="000674A0" w:rsidRPr="001D06D2" w:rsidRDefault="000674A0" w:rsidP="000674A0">
      <w:pPr>
        <w:pStyle w:val="HTMLPreformatted"/>
        <w:shd w:val="clear" w:color="auto" w:fill="F8F9FA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lastRenderedPageBreak/>
        <w:t>საფრთხის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პიქტოგრამები</w:t>
      </w:r>
    </w:p>
    <w:p w:rsidR="000674A0" w:rsidRPr="001D06D2" w:rsidRDefault="000674A0" w:rsidP="000674A0">
      <w:pPr>
        <w:pStyle w:val="HTMLPreformatted"/>
        <w:shd w:val="clear" w:color="auto" w:fill="F8F9FA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სასიგნალო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სიტყვა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საფრთხე</w:t>
      </w:r>
    </w:p>
    <w:p w:rsidR="000674A0" w:rsidRPr="001D06D2" w:rsidRDefault="000674A0" w:rsidP="000674A0">
      <w:pPr>
        <w:pStyle w:val="HTMLPreformatted"/>
        <w:shd w:val="clear" w:color="auto" w:fill="F8F9FA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პროდუქტის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იდენტიფიკატორები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-</w:t>
      </w:r>
    </w:p>
    <w:p w:rsidR="000674A0" w:rsidRPr="001D06D2" w:rsidRDefault="000674A0" w:rsidP="000674A0">
      <w:pPr>
        <w:pStyle w:val="HTMLPreformatted"/>
        <w:shd w:val="clear" w:color="auto" w:fill="F8F9FA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საშიშროების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განცხადებები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H314 -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იწვევს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კანის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ძლიერ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დამწვრობას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და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თვალის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დაზიანებას</w:t>
      </w:r>
    </w:p>
    <w:p w:rsidR="000674A0" w:rsidRPr="001D06D2" w:rsidRDefault="000674A0" w:rsidP="000674A0">
      <w:pPr>
        <w:pStyle w:val="HTMLPreformatted"/>
        <w:shd w:val="clear" w:color="auto" w:fill="F8F9FA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</w:p>
    <w:p w:rsidR="000674A0" w:rsidRPr="001D06D2" w:rsidRDefault="000674A0" w:rsidP="000674A0">
      <w:pPr>
        <w:pStyle w:val="HTMLPreformatted"/>
        <w:shd w:val="clear" w:color="auto" w:fill="F8F9FA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H315 -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იწვევს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კანის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გაღიზიანებას</w:t>
      </w:r>
    </w:p>
    <w:p w:rsidR="000674A0" w:rsidRPr="001D06D2" w:rsidRDefault="000674A0" w:rsidP="000674A0">
      <w:pPr>
        <w:pStyle w:val="HTMLPreformatted"/>
        <w:shd w:val="clear" w:color="auto" w:fill="F8F9FA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</w:p>
    <w:p w:rsidR="000674A0" w:rsidRPr="001D06D2" w:rsidRDefault="000674A0" w:rsidP="000674A0">
      <w:pPr>
        <w:pStyle w:val="HTMLPreformatted"/>
        <w:shd w:val="clear" w:color="auto" w:fill="F8F9FA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დამატებითი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ინფორმაცია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საფრთხის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შესახებ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(EU) -</w:t>
      </w:r>
    </w:p>
    <w:p w:rsidR="000674A0" w:rsidRPr="001D06D2" w:rsidRDefault="000674A0" w:rsidP="000674A0">
      <w:pPr>
        <w:pStyle w:val="HTMLPreformatted"/>
        <w:shd w:val="clear" w:color="auto" w:fill="F8F9FA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პრევენციული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განცხადებები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-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ზოგადი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P101 -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თუ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საჭიროა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სამედიცინო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კონსულტაცია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,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თან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იქონიეთ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პროდუქტის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კონტეინერი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ან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ეტიკეტი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>.</w:t>
      </w:r>
    </w:p>
    <w:p w:rsidR="000674A0" w:rsidRPr="001D06D2" w:rsidRDefault="000674A0" w:rsidP="000674A0">
      <w:pPr>
        <w:pStyle w:val="HTMLPreformatted"/>
        <w:shd w:val="clear" w:color="auto" w:fill="F8F9FA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</w:p>
    <w:p w:rsidR="000674A0" w:rsidRPr="001D06D2" w:rsidRDefault="000674A0" w:rsidP="000674A0">
      <w:pPr>
        <w:pStyle w:val="HTMLPreformatted"/>
        <w:shd w:val="clear" w:color="auto" w:fill="F8F9FA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P102 -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შეინახეთ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ბავშვებისთვის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მიუწვდომელ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ადგილას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>.</w:t>
      </w:r>
    </w:p>
    <w:p w:rsidR="000674A0" w:rsidRPr="001D06D2" w:rsidRDefault="000674A0" w:rsidP="000674A0">
      <w:pPr>
        <w:pStyle w:val="HTMLPreformatted"/>
        <w:shd w:val="clear" w:color="auto" w:fill="F8F9FA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</w:p>
    <w:p w:rsidR="000674A0" w:rsidRPr="001D06D2" w:rsidRDefault="000674A0" w:rsidP="000674A0">
      <w:pPr>
        <w:pStyle w:val="HTMLPreformatted"/>
        <w:shd w:val="clear" w:color="auto" w:fill="F8F9FA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პრევენციული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განცხადებები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,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პრევენცია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P280 -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ატარეთ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დამცავი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ხელთათმანები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>/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დამცავი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ტანსაცმელი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>/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თვალების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>/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სახის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დამცავი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საშუალებები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>.</w:t>
      </w:r>
    </w:p>
    <w:p w:rsidR="000674A0" w:rsidRPr="001D06D2" w:rsidRDefault="000674A0" w:rsidP="000674A0">
      <w:pPr>
        <w:pStyle w:val="HTMLPreformatted"/>
        <w:shd w:val="clear" w:color="auto" w:fill="F8F9FA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პრევენციული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განცხადებები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-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პასუხი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P305+P351+P338 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თვალებში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მოხვედრის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შემთხვევაში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: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ფრთხილად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ჩამოიბანეთ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წყლით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რამდენიმე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წუთის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განმავლობაში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.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კონტაქტის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წაშლა</w:t>
      </w:r>
    </w:p>
    <w:p w:rsidR="000674A0" w:rsidRPr="001D06D2" w:rsidRDefault="000674A0" w:rsidP="000674A0">
      <w:pPr>
        <w:pStyle w:val="HTMLPreformatted"/>
        <w:shd w:val="clear" w:color="auto" w:fill="F8F9FA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</w:p>
    <w:p w:rsidR="000674A0" w:rsidRPr="001D06D2" w:rsidRDefault="000674A0" w:rsidP="000674A0">
      <w:pPr>
        <w:pStyle w:val="HTMLPreformatted"/>
        <w:shd w:val="clear" w:color="auto" w:fill="F8F9FA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ლინზები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,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თუ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არსებობს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და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ადვილი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გასაკეთებელია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განაგრძეთ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გამორეცხვა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>.</w:t>
      </w:r>
    </w:p>
    <w:p w:rsidR="000674A0" w:rsidRPr="001D06D2" w:rsidRDefault="000674A0" w:rsidP="000674A0">
      <w:pPr>
        <w:pStyle w:val="HTMLPreformatted"/>
        <w:shd w:val="clear" w:color="auto" w:fill="F8F9FA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</w:p>
    <w:p w:rsidR="000674A0" w:rsidRPr="001D06D2" w:rsidRDefault="000674A0" w:rsidP="000674A0">
      <w:pPr>
        <w:pStyle w:val="HTMLPreformatted"/>
        <w:shd w:val="clear" w:color="auto" w:fill="F8F9FA"/>
        <w:spacing w:line="480" w:lineRule="atLeast"/>
        <w:rPr>
          <w:rFonts w:ascii="inherit" w:hAnsi="inherit"/>
          <w:color w:val="202124"/>
          <w:sz w:val="24"/>
          <w:szCs w:val="24"/>
        </w:rPr>
      </w:pP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პრევენციული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განცხადებები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-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შენახვა</w:t>
      </w:r>
    </w:p>
    <w:p w:rsidR="000674A0" w:rsidRPr="001D06D2" w:rsidRDefault="000674A0" w:rsidP="000674A0">
      <w:pPr>
        <w:rPr>
          <w:sz w:val="24"/>
          <w:szCs w:val="24"/>
        </w:rPr>
      </w:pPr>
    </w:p>
    <w:p w:rsidR="000674A0" w:rsidRPr="001D06D2" w:rsidRDefault="000674A0" w:rsidP="000674A0">
      <w:pPr>
        <w:rPr>
          <w:sz w:val="24"/>
          <w:szCs w:val="24"/>
        </w:rPr>
      </w:pPr>
    </w:p>
    <w:p w:rsidR="000674A0" w:rsidRPr="001D06D2" w:rsidRDefault="000674A0" w:rsidP="000674A0">
      <w:pPr>
        <w:pStyle w:val="HTMLPreformatted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3.1.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ნივთიერებები</w:t>
      </w:r>
    </w:p>
    <w:p w:rsidR="000674A0" w:rsidRPr="001D06D2" w:rsidRDefault="000674A0" w:rsidP="000674A0">
      <w:pPr>
        <w:pStyle w:val="HTMLPreformatted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ნივთიერება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C (%)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კლასიფიკაცია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სპეციფიკური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კონცენტრაცია</w:t>
      </w:r>
    </w:p>
    <w:p w:rsidR="000674A0" w:rsidRPr="001D06D2" w:rsidRDefault="000674A0" w:rsidP="000674A0">
      <w:pPr>
        <w:pStyle w:val="HTMLPreformatted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</w:p>
    <w:p w:rsidR="000674A0" w:rsidRPr="001D06D2" w:rsidRDefault="000674A0" w:rsidP="000674A0">
      <w:pPr>
        <w:pStyle w:val="HTMLPreformatted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საზღვრები</w:t>
      </w:r>
    </w:p>
    <w:p w:rsidR="000674A0" w:rsidRPr="001D06D2" w:rsidRDefault="000674A0" w:rsidP="000674A0">
      <w:pPr>
        <w:pStyle w:val="HTMLPreformatted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</w:p>
    <w:p w:rsidR="000674A0" w:rsidRPr="001D06D2" w:rsidRDefault="000674A0" w:rsidP="000674A0">
      <w:pPr>
        <w:pStyle w:val="HTMLPreformatted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შენიშვნა</w:t>
      </w:r>
    </w:p>
    <w:p w:rsidR="000674A0" w:rsidRPr="001D06D2" w:rsidRDefault="000674A0" w:rsidP="000674A0">
      <w:pPr>
        <w:pStyle w:val="HTMLPreformatted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</w:p>
    <w:p w:rsidR="000674A0" w:rsidRPr="001D06D2" w:rsidRDefault="000674A0" w:rsidP="000674A0">
      <w:pPr>
        <w:pStyle w:val="HTMLPreformatted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ჰიდროფთორმჟავა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</w:p>
    <w:p w:rsidR="000674A0" w:rsidRPr="001D06D2" w:rsidRDefault="000674A0" w:rsidP="000674A0">
      <w:pPr>
        <w:pStyle w:val="HTMLPreformatted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>CAS N°:7664-39-3</w:t>
      </w:r>
    </w:p>
    <w:p w:rsidR="000674A0" w:rsidRPr="001D06D2" w:rsidRDefault="000674A0" w:rsidP="000674A0">
      <w:pPr>
        <w:pStyle w:val="HTMLPreformatted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>EC N°:231-634-8</w:t>
      </w:r>
    </w:p>
    <w:p w:rsidR="000674A0" w:rsidRPr="001D06D2" w:rsidRDefault="000674A0" w:rsidP="000674A0">
      <w:pPr>
        <w:pStyle w:val="HTMLPreformatted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</w:p>
    <w:p w:rsidR="000674A0" w:rsidRPr="001D06D2" w:rsidRDefault="000674A0" w:rsidP="000674A0">
      <w:pPr>
        <w:pStyle w:val="HTMLPreformatted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C≤ 9.0%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კანის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კორ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>. 1A: H314</w:t>
      </w:r>
    </w:p>
    <w:p w:rsidR="000674A0" w:rsidRPr="001D06D2" w:rsidRDefault="000674A0" w:rsidP="000674A0">
      <w:pPr>
        <w:pStyle w:val="HTMLPreformatted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მწვავე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ტოქსი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>. 2: H310</w:t>
      </w:r>
    </w:p>
    <w:p w:rsidR="000674A0" w:rsidRPr="001D06D2" w:rsidRDefault="000674A0" w:rsidP="000674A0">
      <w:pPr>
        <w:pStyle w:val="HTMLPreformatted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მწვავე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ტოქსი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>. 2: H330</w:t>
      </w:r>
    </w:p>
    <w:p w:rsidR="000674A0" w:rsidRPr="001D06D2" w:rsidRDefault="000674A0" w:rsidP="000674A0">
      <w:pPr>
        <w:pStyle w:val="HTMLPreformatted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მწვავე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ტოქსი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>. 2: H300</w:t>
      </w:r>
    </w:p>
    <w:p w:rsidR="000674A0" w:rsidRPr="001D06D2" w:rsidRDefault="000674A0" w:rsidP="000674A0">
      <w:pPr>
        <w:pStyle w:val="HTMLPreformatted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</w:p>
    <w:p w:rsidR="000674A0" w:rsidRPr="001D06D2" w:rsidRDefault="000674A0" w:rsidP="000674A0">
      <w:pPr>
        <w:pStyle w:val="HTMLPreformatted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კანის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კორ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. 1A; H314: C </w:t>
      </w:r>
      <w:r w:rsidRPr="001D06D2">
        <w:rPr>
          <w:rStyle w:val="y2iqfc"/>
          <w:rFonts w:ascii="Times New Roman" w:hAnsi="Times New Roman" w:cs="Times New Roman"/>
          <w:color w:val="202124"/>
          <w:sz w:val="24"/>
          <w:szCs w:val="24"/>
          <w:lang w:val="ka-GE"/>
        </w:rPr>
        <w:t>≥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7 %</w:t>
      </w:r>
    </w:p>
    <w:p w:rsidR="000674A0" w:rsidRPr="001D06D2" w:rsidRDefault="000674A0" w:rsidP="000674A0">
      <w:pPr>
        <w:pStyle w:val="HTMLPreformatted"/>
        <w:spacing w:line="480" w:lineRule="atLeast"/>
        <w:rPr>
          <w:rStyle w:val="y2iqfc"/>
          <w:rFonts w:asciiTheme="minorHAnsi" w:hAnsiTheme="minorHAnsi"/>
          <w:color w:val="202124"/>
          <w:sz w:val="24"/>
          <w:szCs w:val="24"/>
          <w:lang w:val="ka-GE"/>
        </w:rPr>
      </w:pP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კანის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კორ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. 1B; H314: 1 % </w:t>
      </w:r>
      <w:r w:rsidRPr="001D06D2">
        <w:rPr>
          <w:rStyle w:val="y2iqfc"/>
          <w:rFonts w:ascii="Times New Roman" w:hAnsi="Times New Roman" w:cs="Times New Roman"/>
          <w:color w:val="202124"/>
          <w:sz w:val="24"/>
          <w:szCs w:val="24"/>
          <w:lang w:val="ka-GE"/>
        </w:rPr>
        <w:t>≤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C</w:t>
      </w:r>
    </w:p>
    <w:p w:rsidR="000674A0" w:rsidRPr="001D06D2" w:rsidRDefault="000674A0" w:rsidP="000674A0">
      <w:pPr>
        <w:pStyle w:val="HTMLPreformatted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თვალის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გაღიზიანება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. 2; H319: 0,1 % </w:t>
      </w:r>
      <w:r w:rsidRPr="001D06D2">
        <w:rPr>
          <w:rStyle w:val="y2iqfc"/>
          <w:rFonts w:ascii="Times New Roman" w:hAnsi="Times New Roman" w:cs="Times New Roman"/>
          <w:color w:val="202124"/>
          <w:sz w:val="24"/>
          <w:szCs w:val="24"/>
          <w:lang w:val="ka-GE"/>
        </w:rPr>
        <w:t>≤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C</w:t>
      </w:r>
    </w:p>
    <w:p w:rsidR="000674A0" w:rsidRPr="001D06D2" w:rsidRDefault="000674A0" w:rsidP="000674A0">
      <w:pPr>
        <w:pStyle w:val="HTMLPreformatted"/>
        <w:spacing w:line="480" w:lineRule="atLeast"/>
        <w:rPr>
          <w:rStyle w:val="y2iqfc"/>
          <w:rFonts w:asciiTheme="minorHAnsi" w:hAnsiTheme="minorHAnsi"/>
          <w:color w:val="202124"/>
          <w:sz w:val="24"/>
          <w:szCs w:val="24"/>
          <w:lang w:val="ka-GE"/>
        </w:rPr>
      </w:pPr>
    </w:p>
    <w:p w:rsidR="000674A0" w:rsidRPr="001D06D2" w:rsidRDefault="000674A0" w:rsidP="000674A0">
      <w:pPr>
        <w:pStyle w:val="HTMLPreformatted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3.2.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ნარევები</w:t>
      </w:r>
    </w:p>
    <w:p w:rsidR="000674A0" w:rsidRPr="001D06D2" w:rsidRDefault="000674A0" w:rsidP="000674A0">
      <w:pPr>
        <w:pStyle w:val="HTMLPreformatted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ნარევი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არ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შეიცავს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ევროპული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ქიმიკატების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სააგენტოს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(ECHA)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მიერ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კლასიფიცირებულ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ნივთიერებებს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,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როგორც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ძალიან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მაღალი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შემაშფოთებელი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ნივთიერებები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(SVHC)</w:t>
      </w:r>
    </w:p>
    <w:p w:rsidR="000674A0" w:rsidRPr="001D06D2" w:rsidRDefault="000674A0" w:rsidP="000674A0">
      <w:pPr>
        <w:pStyle w:val="HTMLPreformatted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>REACH-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ის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57-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ე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მუხლის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მიხედვით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>: http://echa.europa.eu/fr/candidate-list-table</w:t>
      </w:r>
    </w:p>
    <w:p w:rsidR="000674A0" w:rsidRPr="001D06D2" w:rsidRDefault="000674A0" w:rsidP="000674A0">
      <w:pPr>
        <w:pStyle w:val="HTMLPreformatted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3.3.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შენიშვნა</w:t>
      </w:r>
    </w:p>
    <w:p w:rsidR="000674A0" w:rsidRPr="001D06D2" w:rsidRDefault="000674A0" w:rsidP="000674A0">
      <w:pPr>
        <w:pStyle w:val="HTMLPreformatted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ტექსტური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ფრაზები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და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H- EUH-: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იხილეთ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ნაწილი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16.</w:t>
      </w:r>
    </w:p>
    <w:p w:rsidR="000674A0" w:rsidRPr="001D06D2" w:rsidRDefault="000674A0" w:rsidP="000674A0">
      <w:pPr>
        <w:pStyle w:val="HTMLPreformatted"/>
        <w:spacing w:line="480" w:lineRule="atLeast"/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</w:pPr>
    </w:p>
    <w:p w:rsidR="000674A0" w:rsidRPr="001D06D2" w:rsidRDefault="000674A0" w:rsidP="000674A0">
      <w:pPr>
        <w:pStyle w:val="HTMLPreformatted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ნაწილი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4: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პირველადი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დახმარების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ზომები</w:t>
      </w:r>
    </w:p>
    <w:p w:rsidR="000674A0" w:rsidRPr="001D06D2" w:rsidRDefault="000674A0" w:rsidP="000674A0">
      <w:pPr>
        <w:pStyle w:val="HTMLPreformatted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lastRenderedPageBreak/>
        <w:t xml:space="preserve">4.1.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პირველადი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დახმარების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ღონისძიებების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აღწერა</w:t>
      </w:r>
    </w:p>
    <w:p w:rsidR="000674A0" w:rsidRPr="001D06D2" w:rsidRDefault="000674A0" w:rsidP="000674A0">
      <w:pPr>
        <w:pStyle w:val="HTMLPreformatted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ზოგადი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ინფორმაცია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: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უბედური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შემთხვევის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ან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ავადმყოფობის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შემთხვევაში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დაუყოვნებლივ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მიმართეთ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სამედიცინო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დახმარებას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(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აჩვენეთ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გამოყენების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ინსტრუქცია</w:t>
      </w:r>
    </w:p>
    <w:p w:rsidR="000674A0" w:rsidRPr="001D06D2" w:rsidRDefault="000674A0" w:rsidP="000674A0">
      <w:pPr>
        <w:pStyle w:val="HTMLPreformatted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</w:p>
    <w:p w:rsidR="000674A0" w:rsidRPr="001D06D2" w:rsidRDefault="000674A0" w:rsidP="000674A0">
      <w:pPr>
        <w:pStyle w:val="HTMLPreformatted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ან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უსაფრთხოების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მონაცემების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ფურცელი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,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თუ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ეს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შესაძლებელია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>).</w:t>
      </w:r>
    </w:p>
    <w:p w:rsidR="000674A0" w:rsidRPr="001D06D2" w:rsidRDefault="000674A0" w:rsidP="000674A0">
      <w:pPr>
        <w:pStyle w:val="HTMLPreformatted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</w:p>
    <w:p w:rsidR="000674A0" w:rsidRPr="001D06D2" w:rsidRDefault="000674A0" w:rsidP="000674A0">
      <w:pPr>
        <w:pStyle w:val="HTMLPreformatted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შემდგომი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ინჰალაციის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შემდეგ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: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გაიტანეთ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ადამიანი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სუფთა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ჰაერზე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და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შეინარჩუნეთ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კომფორტული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სუნთქვა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.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მიიღეთ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სამედიცინო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რჩევა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>/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ყურადღება</w:t>
      </w:r>
    </w:p>
    <w:p w:rsidR="000674A0" w:rsidRPr="001D06D2" w:rsidRDefault="000674A0" w:rsidP="000674A0">
      <w:pPr>
        <w:pStyle w:val="HTMLPreformatted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</w:p>
    <w:p w:rsidR="000674A0" w:rsidRPr="001D06D2" w:rsidRDefault="000674A0" w:rsidP="000674A0">
      <w:pPr>
        <w:pStyle w:val="HTMLPreformatted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თუ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თავს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ცუდად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გრძნობთ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>.</w:t>
      </w:r>
    </w:p>
    <w:p w:rsidR="000674A0" w:rsidRPr="001D06D2" w:rsidRDefault="000674A0" w:rsidP="000674A0">
      <w:pPr>
        <w:pStyle w:val="HTMLPreformatted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</w:p>
    <w:p w:rsidR="000674A0" w:rsidRPr="001D06D2" w:rsidRDefault="000674A0" w:rsidP="000674A0">
      <w:pPr>
        <w:pStyle w:val="HTMLPreformatted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კანთან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კონტაქტის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შემდეგ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: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კანთან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კონტაქტის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შემდეგ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დაუყოვნებლივ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ჩამოიბანეთ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უამრავი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წყლით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და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საპნით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.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კანის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შემთხვევაში</w:t>
      </w:r>
    </w:p>
    <w:p w:rsidR="000674A0" w:rsidRPr="001D06D2" w:rsidRDefault="000674A0" w:rsidP="000674A0">
      <w:pPr>
        <w:pStyle w:val="HTMLPreformatted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</w:p>
    <w:p w:rsidR="000674A0" w:rsidRPr="001D06D2" w:rsidRDefault="000674A0" w:rsidP="000674A0">
      <w:pPr>
        <w:pStyle w:val="HTMLPreformatted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გაღიზიანება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,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მიმართეთ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ექიმს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>.</w:t>
      </w:r>
    </w:p>
    <w:p w:rsidR="000674A0" w:rsidRPr="001D06D2" w:rsidRDefault="000674A0" w:rsidP="000674A0">
      <w:pPr>
        <w:pStyle w:val="HTMLPreformatted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</w:p>
    <w:p w:rsidR="000674A0" w:rsidRPr="001D06D2" w:rsidRDefault="000674A0" w:rsidP="000674A0">
      <w:pPr>
        <w:pStyle w:val="HTMLPreformatted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თვალებთან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კონტაქტის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შემდეგ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: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თვალებთან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კონტაქტის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შემთხვევაში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დაუყოვნებლივ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ჩამოიბანეთ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დიდი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რაოდენობით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წყალი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10-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დან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15-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მდე</w:t>
      </w:r>
    </w:p>
    <w:p w:rsidR="000674A0" w:rsidRPr="001D06D2" w:rsidRDefault="000674A0" w:rsidP="000674A0">
      <w:pPr>
        <w:pStyle w:val="HTMLPreformatted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</w:p>
    <w:p w:rsidR="000674A0" w:rsidRPr="001D06D2" w:rsidRDefault="000674A0" w:rsidP="000674A0">
      <w:pPr>
        <w:pStyle w:val="HTMLPreformatted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წუთში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ქუთუთოები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გაშალეთ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და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მიმართეთ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ოფთალმოლოგს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>.</w:t>
      </w:r>
    </w:p>
    <w:p w:rsidR="000674A0" w:rsidRPr="001D06D2" w:rsidRDefault="000674A0" w:rsidP="000674A0">
      <w:pPr>
        <w:pStyle w:val="HTMLPreformatted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</w:p>
    <w:p w:rsidR="000674A0" w:rsidRPr="001D06D2" w:rsidRDefault="000674A0" w:rsidP="000674A0">
      <w:pPr>
        <w:pStyle w:val="HTMLPreformatted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მიღების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შემდეგ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: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არ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გამოიწვიოთ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ღებინება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.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დაუყოვნებლივ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ჩამოიბანეთ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პირი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და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დალიეთ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ბევრი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წყალი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>.</w:t>
      </w:r>
    </w:p>
    <w:p w:rsidR="000674A0" w:rsidRPr="001D06D2" w:rsidRDefault="000674A0" w:rsidP="000674A0">
      <w:pPr>
        <w:pStyle w:val="HTMLPreformatted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პირველადი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დამხმარის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თავდაცვა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,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პირველი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დამხმარე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: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ყურადღება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მიაქციეთ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თავის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დაცვას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>!</w:t>
      </w:r>
    </w:p>
    <w:p w:rsidR="000674A0" w:rsidRPr="001D06D2" w:rsidRDefault="000674A0" w:rsidP="000674A0">
      <w:pPr>
        <w:pStyle w:val="HTMLPreformatted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4.2.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ყველაზე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მნიშვნელოვანი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სიმპტომები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და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ეფექტები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,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როგორც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მწვავე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,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ასევე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დაგვიანებული</w:t>
      </w:r>
    </w:p>
    <w:p w:rsidR="000674A0" w:rsidRPr="001D06D2" w:rsidRDefault="000674A0" w:rsidP="000674A0">
      <w:pPr>
        <w:pStyle w:val="HTMLPreformatted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ყველაზე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მნიშვნელოვანი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ცნობილი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სიმპტომები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და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ეფექტები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აღწერილია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ეტიკეტზე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(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იხ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.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პუნქტი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2.2)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და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>/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ან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განყოფილებაში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11.</w:t>
      </w:r>
    </w:p>
    <w:p w:rsidR="000674A0" w:rsidRPr="001D06D2" w:rsidRDefault="000674A0" w:rsidP="000674A0">
      <w:pPr>
        <w:pStyle w:val="HTMLPreformatted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4.3.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ნებისმიერი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სასწრაფო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სამედიცინო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დახმარებისა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და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სპეციალური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მკურნალობის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საჭიროების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მითითება</w:t>
      </w:r>
    </w:p>
    <w:p w:rsidR="000674A0" w:rsidRPr="001D06D2" w:rsidRDefault="000674A0" w:rsidP="000674A0">
      <w:pPr>
        <w:pStyle w:val="HTMLPreformatted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შენიშვნები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ექიმისთვის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: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მკურნალობა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სიმპტომურად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>.</w:t>
      </w:r>
    </w:p>
    <w:p w:rsidR="000674A0" w:rsidRPr="001D06D2" w:rsidRDefault="000674A0" w:rsidP="000674A0">
      <w:pPr>
        <w:pStyle w:val="HTMLPreformatted"/>
        <w:spacing w:line="480" w:lineRule="atLeast"/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</w:pPr>
    </w:p>
    <w:p w:rsidR="000674A0" w:rsidRPr="001D06D2" w:rsidRDefault="000674A0" w:rsidP="000674A0">
      <w:pPr>
        <w:pStyle w:val="HTMLPreformatted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ნაწილი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5: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ხანძარსაწინააღმდეგო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ღონისძიებები</w:t>
      </w:r>
    </w:p>
    <w:p w:rsidR="000674A0" w:rsidRPr="001D06D2" w:rsidRDefault="000674A0" w:rsidP="000674A0">
      <w:pPr>
        <w:pStyle w:val="HTMLPreformatted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>5.1.</w:t>
      </w:r>
      <w:r w:rsidRPr="001D06D2">
        <w:rPr>
          <w:rStyle w:val="y2iqfc"/>
          <w:rFonts w:asciiTheme="minorHAnsi" w:hAnsiTheme="minorHAnsi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შესაფერისი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ჩაქრობის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საშუალება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: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ქაფის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ჩაქრობის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ფხვნილი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ნახშირორჟანგი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(CO2)</w:t>
      </w:r>
    </w:p>
    <w:p w:rsidR="000674A0" w:rsidRPr="001D06D2" w:rsidRDefault="000674A0" w:rsidP="000674A0">
      <w:pPr>
        <w:pStyle w:val="HTMLPreformatted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5.2.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ნივთიერებიდან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ან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ნარევიდან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წარმოქმნილი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განსაკუთრებული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საფრთხე</w:t>
      </w:r>
    </w:p>
    <w:p w:rsidR="000674A0" w:rsidRPr="001D06D2" w:rsidRDefault="000674A0" w:rsidP="000674A0">
      <w:pPr>
        <w:pStyle w:val="HTMLPreformatted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ტოქსიკური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აირების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წარმოქმნა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შესაძლებელია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გათბობის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დროს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ან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ხანძრის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დროს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>.</w:t>
      </w:r>
    </w:p>
    <w:p w:rsidR="000674A0" w:rsidRPr="001D06D2" w:rsidRDefault="000674A0" w:rsidP="000674A0">
      <w:pPr>
        <w:pStyle w:val="HTMLPreformatted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5.3.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რჩევა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მეხანძრეებს</w:t>
      </w:r>
    </w:p>
    <w:p w:rsidR="000674A0" w:rsidRPr="001D06D2" w:rsidRDefault="000674A0" w:rsidP="000674A0">
      <w:pPr>
        <w:pStyle w:val="HTMLPreformatted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ატარეთ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სასუნთქი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აპარატი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და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ქიმიური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დამცავი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ტანსაცმელი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>.</w:t>
      </w:r>
    </w:p>
    <w:p w:rsidR="000674A0" w:rsidRPr="001D06D2" w:rsidRDefault="000674A0" w:rsidP="000674A0">
      <w:pPr>
        <w:pStyle w:val="HTMLPreformatted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5.4.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დამატებითი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ინფორმაცია</w:t>
      </w:r>
    </w:p>
    <w:p w:rsidR="000674A0" w:rsidRPr="001D06D2" w:rsidRDefault="000674A0" w:rsidP="000674A0">
      <w:pPr>
        <w:pStyle w:val="HTMLPreformatted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არ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შეისუნთქოთ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ორთქლი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.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ხანძრის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ჩაქრობის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ღონისძიებების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კოორდინაცია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ხანძრის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მიმდებარე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ტერიტორიაზე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.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გადაიტანეთ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დაუზიანებელი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კონტეინერები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უშუალო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საფრთხისგან მოშორებულ</w:t>
      </w:r>
    </w:p>
    <w:p w:rsidR="000674A0" w:rsidRPr="001D06D2" w:rsidRDefault="000674A0" w:rsidP="000674A0">
      <w:pPr>
        <w:pStyle w:val="HTMLPreformatted"/>
        <w:spacing w:line="480" w:lineRule="atLeast"/>
        <w:rPr>
          <w:rStyle w:val="y2iqfc"/>
          <w:rFonts w:ascii="inherit" w:hAnsi="inherit"/>
          <w:color w:val="202124"/>
          <w:sz w:val="24"/>
          <w:szCs w:val="24"/>
          <w:lang w:val="ka-GE"/>
        </w:rPr>
      </w:pP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ტერიტორიაზე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,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თუ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ეს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შეიძლება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გაკეთდეს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უსაფრთხოდ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.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ფრთხილად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იყავით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ნახშირორჟანგის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გამოყენებისას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დახურულ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სივრცეში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.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ნახშირორჟანგს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შეუძლია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ჟანგბადის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გადაადგილება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.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შეგროვება</w:t>
      </w:r>
    </w:p>
    <w:p w:rsidR="000674A0" w:rsidRPr="001D06D2" w:rsidRDefault="000674A0" w:rsidP="000674A0">
      <w:pPr>
        <w:pStyle w:val="HTMLPreformatted"/>
        <w:spacing w:line="480" w:lineRule="atLeast"/>
        <w:rPr>
          <w:rFonts w:ascii="inherit" w:hAnsi="inherit"/>
          <w:color w:val="202124"/>
          <w:sz w:val="24"/>
          <w:szCs w:val="24"/>
        </w:rPr>
      </w:pP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ცალკე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დაბინძურებული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ხანძარსაწინააღმდეგო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წყალი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არ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დაუშვათ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კანალიზაციაში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ან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ზედაპირულ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წყალში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 xml:space="preserve"> </w:t>
      </w:r>
      <w:r w:rsidRPr="001D06D2">
        <w:rPr>
          <w:rStyle w:val="y2iqfc"/>
          <w:rFonts w:ascii="Sylfaen" w:hAnsi="Sylfaen" w:cs="Sylfaen"/>
          <w:color w:val="202124"/>
          <w:sz w:val="24"/>
          <w:szCs w:val="24"/>
          <w:lang w:val="ka-GE"/>
        </w:rPr>
        <w:t>შესვლა</w:t>
      </w:r>
      <w:r w:rsidRPr="001D06D2">
        <w:rPr>
          <w:rStyle w:val="y2iqfc"/>
          <w:rFonts w:ascii="inherit" w:hAnsi="inherit"/>
          <w:color w:val="202124"/>
          <w:sz w:val="24"/>
          <w:szCs w:val="24"/>
          <w:lang w:val="ka-GE"/>
        </w:rPr>
        <w:t>.</w:t>
      </w:r>
    </w:p>
    <w:p w:rsidR="000674A0" w:rsidRPr="001D06D2" w:rsidRDefault="000674A0" w:rsidP="000674A0">
      <w:pPr>
        <w:rPr>
          <w:sz w:val="24"/>
          <w:szCs w:val="24"/>
        </w:rPr>
      </w:pPr>
    </w:p>
    <w:p w:rsidR="000674A0" w:rsidRPr="001D06D2" w:rsidRDefault="000674A0" w:rsidP="000674A0">
      <w:pPr>
        <w:rPr>
          <w:sz w:val="24"/>
          <w:szCs w:val="24"/>
        </w:rPr>
      </w:pPr>
    </w:p>
    <w:p w:rsidR="00A266B1" w:rsidRPr="001D06D2" w:rsidRDefault="00A266B1">
      <w:pPr>
        <w:rPr>
          <w:sz w:val="24"/>
          <w:szCs w:val="24"/>
        </w:rPr>
      </w:pPr>
    </w:p>
    <w:sectPr w:rsidR="00A266B1" w:rsidRPr="001D0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4A0"/>
    <w:rsid w:val="000674A0"/>
    <w:rsid w:val="001D06D2"/>
    <w:rsid w:val="007C5AA7"/>
    <w:rsid w:val="00A266B1"/>
    <w:rsid w:val="00AC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A01DDC-868D-4C61-A030-B5DA0262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4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67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674A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67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Ugulava</dc:creator>
  <cp:keywords/>
  <dc:description/>
  <cp:lastModifiedBy>gigi ugulava</cp:lastModifiedBy>
  <cp:revision>2</cp:revision>
  <dcterms:created xsi:type="dcterms:W3CDTF">2022-07-21T11:15:00Z</dcterms:created>
  <dcterms:modified xsi:type="dcterms:W3CDTF">2022-07-21T11:15:00Z</dcterms:modified>
</cp:coreProperties>
</file>